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W w:w="10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85"/>
        <w:gridCol w:w="435"/>
        <w:gridCol w:w="368"/>
        <w:gridCol w:w="667"/>
        <w:gridCol w:w="467"/>
        <w:gridCol w:w="533"/>
        <w:gridCol w:w="470"/>
        <w:gridCol w:w="1260"/>
        <w:gridCol w:w="1281"/>
        <w:gridCol w:w="76"/>
        <w:gridCol w:w="896"/>
        <w:gridCol w:w="372"/>
        <w:gridCol w:w="1185"/>
        <w:gridCol w:w="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永川区制造业高质量发展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</w:rPr>
              <w:t>资金项目申报表（20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21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</w:rPr>
              <w:t>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auto"/>
                <w:kern w:val="0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 xml:space="preserve">申报单位名称（盖章）：    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申报单位地址</w:t>
            </w:r>
          </w:p>
        </w:tc>
        <w:tc>
          <w:tcPr>
            <w:tcW w:w="3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所属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镇街</w:t>
            </w: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产业促进中心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企业上年经营状况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实现利润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上缴税金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申报项目方向</w:t>
            </w:r>
          </w:p>
        </w:tc>
        <w:tc>
          <w:tcPr>
            <w:tcW w:w="3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项目实施起止时间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申请财政资金</w:t>
            </w:r>
          </w:p>
        </w:tc>
        <w:tc>
          <w:tcPr>
            <w:tcW w:w="3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财政资金用途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项目投资概算</w:t>
            </w:r>
          </w:p>
        </w:tc>
        <w:tc>
          <w:tcPr>
            <w:tcW w:w="3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项目已投资金额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项目已完成进度（%）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项目主要内容</w:t>
            </w:r>
          </w:p>
        </w:tc>
        <w:tc>
          <w:tcPr>
            <w:tcW w:w="91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  <w:t>企业贷款总额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  <w:t>贷款利息金额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  <w:t>物流成本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企业年用电量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  <w:t>采购区内配套产品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金额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采购配套产品类别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高管上缴个税金额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项目预计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年经济效益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营业收入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利润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税金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企业所在镇街、产业促进中心初审意见</w:t>
            </w:r>
          </w:p>
        </w:tc>
        <w:tc>
          <w:tcPr>
            <w:tcW w:w="7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负责人签字：（盖章）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 xml:space="preserve">填表人：                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 xml:space="preserve">联系手机：                 </w:t>
            </w:r>
          </w:p>
        </w:tc>
        <w:tc>
          <w:tcPr>
            <w:tcW w:w="31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 xml:space="preserve">填表时间： </w:t>
            </w:r>
          </w:p>
        </w:tc>
      </w:tr>
    </w:tbl>
    <w:p>
      <w:pPr>
        <w:rPr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文本框 10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方正仿宋_GBK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D32C23"/>
    <w:rsid w:val="3E6B1284"/>
    <w:rsid w:val="FDD32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8" w:lineRule="exact"/>
      <w:ind w:firstLine="880" w:firstLineChars="200"/>
      <w:outlineLvl w:val="0"/>
    </w:pPr>
    <w:rPr>
      <w:rFonts w:ascii="Times New Roman" w:hAnsi="Times New Roman" w:eastAsia="方正黑体_GBK" w:cs="Times New Roman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272</Characters>
  <Lines>0</Lines>
  <Paragraphs>0</Paragraphs>
  <TotalTime>0</TotalTime>
  <ScaleCrop>false</ScaleCrop>
  <LinksUpToDate>false</LinksUpToDate>
  <CharactersWithSpaces>432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2022-04-01T15:05:00Z</dcterms:created>
  <dc:creator>greatwall</dc:creator>
  <cp:lastModifiedBy>不努力，不给力！</cp:lastModifiedBy>
  <dcterms:modified xsi:type="dcterms:W3CDTF">2022-12-30T07:34:24Z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BD6D45AB01714206990945B4C1A685A6</vt:lpwstr>
  </property>
</Properties>
</file>